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9F" w:rsidRDefault="00130ED6" w:rsidP="00130ED6">
      <w:pPr>
        <w:pStyle w:val="Nadpis1"/>
        <w:shd w:val="clear" w:color="auto" w:fill="FFFFFF"/>
        <w:spacing w:before="60" w:after="60" w:line="676" w:lineRule="atLeast"/>
        <w:rPr>
          <w:b w:val="0"/>
          <w:bCs w:val="0"/>
          <w:color w:val="43494D"/>
          <w:sz w:val="52"/>
          <w:szCs w:val="52"/>
        </w:rPr>
      </w:pPr>
      <w:r>
        <w:rPr>
          <w:b w:val="0"/>
          <w:bCs w:val="0"/>
          <w:color w:val="43494D"/>
          <w:sz w:val="52"/>
          <w:szCs w:val="52"/>
        </w:rPr>
        <w:t>Zákon č. 561/2004 Sb.</w:t>
      </w:r>
    </w:p>
    <w:p w:rsidR="00130ED6" w:rsidRDefault="00130ED6" w:rsidP="0043279F">
      <w:pPr>
        <w:pStyle w:val="Nadpis1"/>
        <w:shd w:val="clear" w:color="auto" w:fill="FFFFFF"/>
        <w:spacing w:before="0"/>
        <w:ind w:left="318"/>
        <w:rPr>
          <w:b w:val="0"/>
          <w:bCs w:val="0"/>
          <w:color w:val="43494D"/>
          <w:sz w:val="52"/>
          <w:szCs w:val="52"/>
        </w:rPr>
      </w:pPr>
      <w:r>
        <w:rPr>
          <w:rStyle w:val="h1a"/>
          <w:rFonts w:ascii="Arial" w:hAnsi="Arial" w:cs="Arial"/>
          <w:b w:val="0"/>
          <w:bCs w:val="0"/>
          <w:i/>
          <w:iCs/>
          <w:color w:val="43494D"/>
          <w:sz w:val="26"/>
          <w:szCs w:val="26"/>
        </w:rPr>
        <w:t>Zákon o předškolním, základním, středním, vyšším odborném a jiném vzdělávání (školský zákon)</w:t>
      </w:r>
    </w:p>
    <w:p w:rsidR="00F60BF3" w:rsidRDefault="00F60BF3" w:rsidP="00130ED6">
      <w:pPr>
        <w:spacing w:line="276" w:lineRule="auto"/>
        <w:rPr>
          <w:rFonts w:asciiTheme="minorHAnsi" w:hAnsiTheme="minorHAnsi" w:cstheme="minorHAnsi"/>
          <w:b/>
          <w:sz w:val="32"/>
        </w:rPr>
      </w:pPr>
    </w:p>
    <w:p w:rsidR="0099662D" w:rsidRDefault="0099662D" w:rsidP="00130ED6">
      <w:pPr>
        <w:pStyle w:val="Nadpis3"/>
        <w:spacing w:before="0" w:line="276" w:lineRule="auto"/>
        <w:rPr>
          <w:rFonts w:ascii="Arial" w:hAnsi="Arial" w:cs="Arial"/>
          <w:color w:val="08A8F8"/>
          <w:sz w:val="22"/>
          <w:szCs w:val="22"/>
        </w:rPr>
      </w:pPr>
      <w:r>
        <w:rPr>
          <w:rFonts w:ascii="Arial" w:hAnsi="Arial" w:cs="Arial"/>
          <w:color w:val="08A8F8"/>
          <w:sz w:val="22"/>
          <w:szCs w:val="22"/>
        </w:rPr>
        <w:t>Školská rada</w:t>
      </w:r>
    </w:p>
    <w:p w:rsidR="0099662D" w:rsidRDefault="0099662D" w:rsidP="00130ED6">
      <w:pPr>
        <w:pStyle w:val="l3"/>
        <w:spacing w:before="0" w:beforeAutospacing="0" w:after="0" w:afterAutospacing="0" w:line="276" w:lineRule="auto"/>
        <w:jc w:val="both"/>
        <w:rPr>
          <w:rFonts w:ascii="Arial" w:hAnsi="Arial" w:cs="Arial"/>
          <w:b/>
          <w:bCs/>
          <w:color w:val="FF8400"/>
          <w:sz w:val="20"/>
          <w:szCs w:val="20"/>
        </w:rPr>
      </w:pPr>
      <w:r>
        <w:rPr>
          <w:rFonts w:ascii="Arial" w:hAnsi="Arial" w:cs="Arial"/>
          <w:b/>
          <w:bCs/>
          <w:color w:val="FF8400"/>
          <w:sz w:val="20"/>
          <w:szCs w:val="20"/>
        </w:rPr>
        <w:t>§ 167</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Ředitel školy zajistí v souladu s volebním řádem řádné uskutečnění voleb do školské rady.</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Nezvolí-li zákonní zástupci nezletilých žáků nebo zletilí žáci a studenti stanovený počet členů školské rady ani na základě opakované výzvy, jmenuje zbývající členy školské rady ředitel školy.</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(6)</w:t>
      </w:r>
      <w:r>
        <w:rPr>
          <w:rFonts w:ascii="Arial" w:hAnsi="Arial" w:cs="Arial"/>
          <w:color w:val="000000"/>
          <w:sz w:val="20"/>
          <w:szCs w:val="20"/>
        </w:rPr>
        <w:t> Funkční období členů školské rady je tři roky.</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(7)</w:t>
      </w:r>
      <w:r>
        <w:rPr>
          <w:rFonts w:ascii="Arial" w:hAnsi="Arial" w:cs="Arial"/>
          <w:color w:val="000000"/>
          <w:sz w:val="20"/>
          <w:szCs w:val="20"/>
        </w:rPr>
        <w:t>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(8)</w:t>
      </w:r>
      <w:r>
        <w:rPr>
          <w:rFonts w:ascii="Arial" w:hAnsi="Arial" w:cs="Arial"/>
          <w:color w:val="000000"/>
          <w:sz w:val="20"/>
          <w:szCs w:val="20"/>
        </w:rPr>
        <w:t>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(9)</w:t>
      </w:r>
      <w:r>
        <w:rPr>
          <w:rFonts w:ascii="Arial" w:hAnsi="Arial" w:cs="Arial"/>
          <w:color w:val="000000"/>
          <w:sz w:val="20"/>
          <w:szCs w:val="20"/>
        </w:rPr>
        <w:t> Funkce člena školské rady skončí před uplynutím funkčního období</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vzdáním se funkce písemným prohlášením do rukou předsedy školské rady,</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dnem doručení písemného odvolání jmenovaného člena školské rady zřizovatelem do rukou předsedy školské rady,</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c)</w:t>
      </w:r>
      <w:r>
        <w:rPr>
          <w:rFonts w:ascii="Arial" w:hAnsi="Arial" w:cs="Arial"/>
          <w:color w:val="000000"/>
          <w:sz w:val="20"/>
          <w:szCs w:val="20"/>
        </w:rPr>
        <w:t> vznikem neslučitelnosti podle odstavce 2 věty třetí,</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d)</w:t>
      </w:r>
      <w:r>
        <w:rPr>
          <w:rFonts w:ascii="Arial" w:hAnsi="Arial" w:cs="Arial"/>
          <w:color w:val="000000"/>
          <w:sz w:val="20"/>
          <w:szCs w:val="20"/>
        </w:rPr>
        <w:t> v případě opakované neomluvené neúčasti na zasedání školské rady, pokud tak stanoví volební řád, nebo</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e)</w:t>
      </w:r>
      <w:r>
        <w:rPr>
          <w:rFonts w:ascii="Arial" w:hAnsi="Arial" w:cs="Arial"/>
          <w:color w:val="000000"/>
          <w:sz w:val="20"/>
          <w:szCs w:val="20"/>
        </w:rPr>
        <w:t> dnem, kdy byl do funkce člena školské rady zvolen nový člen v předčasných volbách podle odstavce 8 věty první,</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f)</w:t>
      </w:r>
      <w:r>
        <w:rPr>
          <w:rFonts w:ascii="Arial" w:hAnsi="Arial" w:cs="Arial"/>
          <w:color w:val="000000"/>
          <w:sz w:val="20"/>
          <w:szCs w:val="20"/>
        </w:rPr>
        <w:t> dnem, kdy zástupce pedagogických pracovníků přestane být v základním pracovněprávním vztahu ke škole nebo u zákonných zástupců nezletilých žáků, nebo studentů dnem, kdy přestane být tento nezletilý žák žákem či studentem školy.</w:t>
      </w:r>
    </w:p>
    <w:p w:rsidR="0043279F" w:rsidRDefault="0043279F" w:rsidP="00130ED6">
      <w:pPr>
        <w:pStyle w:val="l5"/>
        <w:spacing w:before="0" w:beforeAutospacing="0" w:after="0" w:afterAutospacing="0" w:line="276" w:lineRule="auto"/>
        <w:jc w:val="both"/>
        <w:rPr>
          <w:rFonts w:ascii="Arial" w:hAnsi="Arial" w:cs="Arial"/>
          <w:color w:val="000000"/>
          <w:sz w:val="20"/>
          <w:szCs w:val="20"/>
        </w:rPr>
      </w:pPr>
      <w:bookmarkStart w:id="0" w:name="_GoBack"/>
      <w:bookmarkEnd w:id="0"/>
    </w:p>
    <w:p w:rsidR="0099662D" w:rsidRDefault="0099662D" w:rsidP="00130ED6">
      <w:pPr>
        <w:pStyle w:val="l3"/>
        <w:spacing w:before="0" w:beforeAutospacing="0" w:after="0" w:afterAutospacing="0" w:line="276" w:lineRule="auto"/>
        <w:jc w:val="both"/>
        <w:rPr>
          <w:rFonts w:ascii="Arial" w:hAnsi="Arial" w:cs="Arial"/>
          <w:b/>
          <w:bCs/>
          <w:color w:val="FF8400"/>
          <w:sz w:val="20"/>
          <w:szCs w:val="20"/>
        </w:rPr>
      </w:pPr>
      <w:r>
        <w:rPr>
          <w:rFonts w:ascii="Arial" w:hAnsi="Arial" w:cs="Arial"/>
          <w:b/>
          <w:bCs/>
          <w:color w:val="FF8400"/>
          <w:sz w:val="20"/>
          <w:szCs w:val="20"/>
        </w:rPr>
        <w:lastRenderedPageBreak/>
        <w:t>§ 168</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Školská rada</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vyjadřuje se k návrhům školních vzdělávacích programů a k jejich následnému uskutečňování,</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schvaluje výroční zprávu o činnosti školy,</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c)</w:t>
      </w:r>
      <w:r>
        <w:rPr>
          <w:rFonts w:ascii="Arial" w:hAnsi="Arial" w:cs="Arial"/>
          <w:color w:val="000000"/>
          <w:sz w:val="20"/>
          <w:szCs w:val="20"/>
        </w:rPr>
        <w:t> schvaluje školní řád, ve středních a vyšších odborných školách stipendijní řád, a navrhuje jejich změny,</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d)</w:t>
      </w:r>
      <w:r>
        <w:rPr>
          <w:rFonts w:ascii="Arial" w:hAnsi="Arial" w:cs="Arial"/>
          <w:color w:val="000000"/>
          <w:sz w:val="20"/>
          <w:szCs w:val="20"/>
        </w:rPr>
        <w:t> schvaluje pravidla pro hodnocení výsledků vzdělávání žáků v základních a středních školách,</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e)</w:t>
      </w:r>
      <w:r>
        <w:rPr>
          <w:rFonts w:ascii="Arial" w:hAnsi="Arial" w:cs="Arial"/>
          <w:color w:val="000000"/>
          <w:sz w:val="20"/>
          <w:szCs w:val="20"/>
        </w:rPr>
        <w:t> podílí se na zpracování koncepčních záměrů rozvoje školy,</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f)</w:t>
      </w:r>
      <w:r>
        <w:rPr>
          <w:rFonts w:ascii="Arial" w:hAnsi="Arial" w:cs="Arial"/>
          <w:color w:val="000000"/>
          <w:sz w:val="20"/>
          <w:szCs w:val="20"/>
        </w:rPr>
        <w:t> projednává návrh rozpočtu právnické osoby na další rok, a navrhuje opatření ke zlepšení hospodaření,</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g)</w:t>
      </w:r>
      <w:r>
        <w:rPr>
          <w:rFonts w:ascii="Arial" w:hAnsi="Arial" w:cs="Arial"/>
          <w:color w:val="000000"/>
          <w:sz w:val="20"/>
          <w:szCs w:val="20"/>
        </w:rPr>
        <w:t> projednává inspekční zprávy České školní inspekce,</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h)</w:t>
      </w:r>
      <w:r>
        <w:rPr>
          <w:rFonts w:ascii="Arial" w:hAnsi="Arial" w:cs="Arial"/>
          <w:color w:val="000000"/>
          <w:sz w:val="20"/>
          <w:szCs w:val="20"/>
        </w:rPr>
        <w:t> podává podněty a oznámení řediteli školy, zřizovateli, orgánům vykonávajícím státní správu ve školství a dalším orgánům státní správy,</w:t>
      </w:r>
    </w:p>
    <w:p w:rsidR="0099662D" w:rsidRDefault="0099662D" w:rsidP="00130ED6">
      <w:pPr>
        <w:pStyle w:val="l5"/>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i)</w:t>
      </w:r>
      <w:r>
        <w:rPr>
          <w:rFonts w:ascii="Arial" w:hAnsi="Arial" w:cs="Arial"/>
          <w:color w:val="000000"/>
          <w:sz w:val="20"/>
          <w:szCs w:val="20"/>
        </w:rPr>
        <w:t> podává návrh na vyhlášení konkursu na ředitele školy.</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Ředitel školy je povinen umožnit školské radě přístup k informacím o škole, zejména k dokumentaci školy. Informace chráněné podle zvláštních právních předpisů</w:t>
      </w:r>
      <w:hyperlink r:id="rId8" w:anchor="f2875771" w:history="1">
        <w:r>
          <w:rPr>
            <w:rStyle w:val="Hypertextovodkaz"/>
            <w:rFonts w:ascii="Arial" w:hAnsi="Arial" w:cs="Arial"/>
            <w:b/>
            <w:bCs/>
            <w:color w:val="15679C"/>
            <w:sz w:val="20"/>
            <w:szCs w:val="20"/>
            <w:vertAlign w:val="superscript"/>
          </w:rPr>
          <w:t>17</w:t>
        </w:r>
        <w:r>
          <w:rPr>
            <w:rStyle w:val="Hypertextovodkaz"/>
            <w:rFonts w:ascii="Arial" w:hAnsi="Arial" w:cs="Arial"/>
            <w:b/>
            <w:bCs/>
            <w:color w:val="15679C"/>
            <w:sz w:val="20"/>
            <w:szCs w:val="20"/>
          </w:rPr>
          <w:t>)</w:t>
        </w:r>
      </w:hyperlink>
      <w:r>
        <w:rPr>
          <w:rFonts w:ascii="Arial" w:hAnsi="Arial" w:cs="Arial"/>
          <w:color w:val="000000"/>
          <w:sz w:val="20"/>
          <w:szCs w:val="20"/>
        </w:rPr>
        <w:t> poskytne ředitel školy školské radě pouze za podmínek stanovených těmito zvláštními právními předpisy. Poskytování informací podle zákona o svobodném přístupu k informacím tím není dotčeno.</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99662D" w:rsidRDefault="0099662D" w:rsidP="00130ED6">
      <w:pPr>
        <w:pStyle w:val="l4"/>
        <w:spacing w:before="0" w:beforeAutospacing="0" w:after="0" w:afterAutospacing="0" w:line="276" w:lineRule="auto"/>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Ve školách, které nejsou zřízeny státem, krajem, obcí, nebo svazkem obcí, plní úkoly zřizovatele podle odstavce 3 ten, kdo ustanovil ředitele školy do funkce.</w:t>
      </w:r>
    </w:p>
    <w:p w:rsidR="000E4213" w:rsidRPr="000E4213" w:rsidRDefault="000E4213" w:rsidP="00130ED6">
      <w:pPr>
        <w:spacing w:line="276" w:lineRule="auto"/>
        <w:rPr>
          <w:rFonts w:asciiTheme="minorHAnsi" w:hAnsiTheme="minorHAnsi" w:cstheme="minorHAnsi"/>
          <w:b/>
          <w:sz w:val="32"/>
        </w:rPr>
      </w:pPr>
    </w:p>
    <w:sectPr w:rsidR="000E4213" w:rsidRPr="000E4213">
      <w:headerReference w:type="default" r:id="rId9"/>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3D" w:rsidRDefault="0018123D" w:rsidP="00B80266">
      <w:r>
        <w:separator/>
      </w:r>
    </w:p>
  </w:endnote>
  <w:endnote w:type="continuationSeparator" w:id="0">
    <w:p w:rsidR="0018123D" w:rsidRDefault="0018123D" w:rsidP="00B8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Web">
    <w:altName w:val="Trebuchet MS"/>
    <w:charset w:val="EE"/>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3D" w:rsidRDefault="0018123D" w:rsidP="00B80266">
      <w:r>
        <w:separator/>
      </w:r>
    </w:p>
  </w:footnote>
  <w:footnote w:type="continuationSeparator" w:id="0">
    <w:p w:rsidR="0018123D" w:rsidRDefault="0018123D" w:rsidP="00B8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66" w:rsidRDefault="005B3999" w:rsidP="00F62CC6">
    <w:pPr>
      <w:pStyle w:val="Zhlav"/>
      <w:tabs>
        <w:tab w:val="left" w:pos="1524"/>
      </w:tabs>
      <w:spacing w:before="240"/>
      <w:ind w:left="1418"/>
      <w:jc w:val="center"/>
      <w:rPr>
        <w:rFonts w:ascii="Myriad Web" w:hAnsi="Myriad Web"/>
        <w:b/>
        <w:bCs/>
        <w:sz w:val="28"/>
      </w:rPr>
    </w:pPr>
    <w:r>
      <w:rPr>
        <w:noProof/>
      </w:rPr>
      <w:drawing>
        <wp:anchor distT="0" distB="0" distL="114300" distR="114300" simplePos="0" relativeHeight="251657728" behindDoc="0" locked="0" layoutInCell="1" allowOverlap="1" wp14:anchorId="63CD1E5A" wp14:editId="4F124FA4">
          <wp:simplePos x="0" y="0"/>
          <wp:positionH relativeFrom="column">
            <wp:posOffset>3175</wp:posOffset>
          </wp:positionH>
          <wp:positionV relativeFrom="paragraph">
            <wp:posOffset>-135890</wp:posOffset>
          </wp:positionV>
          <wp:extent cx="972820" cy="1001395"/>
          <wp:effectExtent l="0" t="0" r="0" b="8255"/>
          <wp:wrapNone/>
          <wp:docPr id="1" name="obrázek 1" descr="logo 2016 čb malé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6 čb malé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266">
      <w:rPr>
        <w:rFonts w:ascii="Myriad Web" w:hAnsi="Myriad Web"/>
        <w:b/>
        <w:bCs/>
        <w:sz w:val="28"/>
      </w:rPr>
      <w:t>Základní škola Žďár nad Sázavou, Komenského 6</w:t>
    </w:r>
  </w:p>
  <w:p w:rsidR="00F62CC6" w:rsidRDefault="00F62CC6" w:rsidP="00F62CC6">
    <w:pPr>
      <w:ind w:left="1418"/>
      <w:jc w:val="center"/>
      <w:rPr>
        <w:rFonts w:ascii="Myriad Web" w:hAnsi="Myriad Web"/>
        <w:sz w:val="22"/>
      </w:rPr>
    </w:pPr>
  </w:p>
  <w:p w:rsidR="00B80266" w:rsidRDefault="00B80266" w:rsidP="00F62CC6">
    <w:pPr>
      <w:ind w:left="1418"/>
      <w:jc w:val="center"/>
      <w:rPr>
        <w:rFonts w:ascii="Myriad Web" w:hAnsi="Myriad Web" w:cs="Arial"/>
        <w:sz w:val="22"/>
      </w:rPr>
    </w:pPr>
    <w:r>
      <w:rPr>
        <w:rFonts w:ascii="Myriad Web" w:hAnsi="Myriad Web" w:cs="Arial"/>
        <w:sz w:val="22"/>
      </w:rPr>
      <w:t>Komenského 6, Žďár nad Sázavou 591 01</w:t>
    </w:r>
  </w:p>
  <w:p w:rsidR="00600B4F" w:rsidRDefault="00600B4F" w:rsidP="00600B4F">
    <w:pPr>
      <w:pBdr>
        <w:bottom w:val="single" w:sz="4" w:space="1" w:color="auto"/>
      </w:pBdr>
      <w:ind w:left="1418"/>
      <w:jc w:val="center"/>
    </w:pPr>
  </w:p>
  <w:p w:rsidR="00B80266" w:rsidRDefault="00B8026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2712"/>
    <w:multiLevelType w:val="hybridMultilevel"/>
    <w:tmpl w:val="A166790C"/>
    <w:lvl w:ilvl="0" w:tplc="3E92FC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0F19EA"/>
    <w:multiLevelType w:val="hybridMultilevel"/>
    <w:tmpl w:val="DC52E16C"/>
    <w:lvl w:ilvl="0" w:tplc="826038F0">
      <w:start w:val="1"/>
      <w:numFmt w:val="decimal"/>
      <w:lvlText w:val="%1."/>
      <w:lvlJc w:val="left"/>
      <w:pPr>
        <w:ind w:left="1036" w:hanging="360"/>
      </w:pPr>
      <w:rPr>
        <w:rFonts w:hint="default"/>
        <w:b/>
        <w:bCs/>
        <w:w w:val="100"/>
      </w:rPr>
    </w:lvl>
    <w:lvl w:ilvl="1" w:tplc="CB061AE6">
      <w:numFmt w:val="bullet"/>
      <w:lvlText w:val="•"/>
      <w:lvlJc w:val="left"/>
      <w:pPr>
        <w:ind w:left="1922" w:hanging="360"/>
      </w:pPr>
      <w:rPr>
        <w:rFonts w:hint="default"/>
      </w:rPr>
    </w:lvl>
    <w:lvl w:ilvl="2" w:tplc="386612B8">
      <w:numFmt w:val="bullet"/>
      <w:lvlText w:val="•"/>
      <w:lvlJc w:val="left"/>
      <w:pPr>
        <w:ind w:left="2805" w:hanging="360"/>
      </w:pPr>
      <w:rPr>
        <w:rFonts w:hint="default"/>
      </w:rPr>
    </w:lvl>
    <w:lvl w:ilvl="3" w:tplc="600C0EF0">
      <w:numFmt w:val="bullet"/>
      <w:lvlText w:val="•"/>
      <w:lvlJc w:val="left"/>
      <w:pPr>
        <w:ind w:left="3687" w:hanging="360"/>
      </w:pPr>
      <w:rPr>
        <w:rFonts w:hint="default"/>
      </w:rPr>
    </w:lvl>
    <w:lvl w:ilvl="4" w:tplc="8F7AAF60">
      <w:numFmt w:val="bullet"/>
      <w:lvlText w:val="•"/>
      <w:lvlJc w:val="left"/>
      <w:pPr>
        <w:ind w:left="4570" w:hanging="360"/>
      </w:pPr>
      <w:rPr>
        <w:rFonts w:hint="default"/>
      </w:rPr>
    </w:lvl>
    <w:lvl w:ilvl="5" w:tplc="73EC88FA">
      <w:numFmt w:val="bullet"/>
      <w:lvlText w:val="•"/>
      <w:lvlJc w:val="left"/>
      <w:pPr>
        <w:ind w:left="5453" w:hanging="360"/>
      </w:pPr>
      <w:rPr>
        <w:rFonts w:hint="default"/>
      </w:rPr>
    </w:lvl>
    <w:lvl w:ilvl="6" w:tplc="75804292">
      <w:numFmt w:val="bullet"/>
      <w:lvlText w:val="•"/>
      <w:lvlJc w:val="left"/>
      <w:pPr>
        <w:ind w:left="6335" w:hanging="360"/>
      </w:pPr>
      <w:rPr>
        <w:rFonts w:hint="default"/>
      </w:rPr>
    </w:lvl>
    <w:lvl w:ilvl="7" w:tplc="55982966">
      <w:numFmt w:val="bullet"/>
      <w:lvlText w:val="•"/>
      <w:lvlJc w:val="left"/>
      <w:pPr>
        <w:ind w:left="7218" w:hanging="360"/>
      </w:pPr>
      <w:rPr>
        <w:rFonts w:hint="default"/>
      </w:rPr>
    </w:lvl>
    <w:lvl w:ilvl="8" w:tplc="9454C766">
      <w:numFmt w:val="bullet"/>
      <w:lvlText w:val="•"/>
      <w:lvlJc w:val="left"/>
      <w:pPr>
        <w:ind w:left="8101" w:hanging="360"/>
      </w:pPr>
      <w:rPr>
        <w:rFonts w:hint="default"/>
      </w:rPr>
    </w:lvl>
  </w:abstractNum>
  <w:abstractNum w:abstractNumId="2">
    <w:nsid w:val="413A2118"/>
    <w:multiLevelType w:val="hybridMultilevel"/>
    <w:tmpl w:val="9D8481E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5403504D"/>
    <w:multiLevelType w:val="hybridMultilevel"/>
    <w:tmpl w:val="D01692E4"/>
    <w:lvl w:ilvl="0" w:tplc="04050005">
      <w:start w:val="1"/>
      <w:numFmt w:val="bullet"/>
      <w:lvlText w:val=""/>
      <w:lvlJc w:val="left"/>
      <w:pPr>
        <w:ind w:left="678" w:hanging="360"/>
      </w:pPr>
      <w:rPr>
        <w:rFonts w:ascii="Wingdings" w:hAnsi="Wingdings" w:hint="default"/>
      </w:rPr>
    </w:lvl>
    <w:lvl w:ilvl="1" w:tplc="04050003" w:tentative="1">
      <w:start w:val="1"/>
      <w:numFmt w:val="bullet"/>
      <w:lvlText w:val="o"/>
      <w:lvlJc w:val="left"/>
      <w:pPr>
        <w:ind w:left="1398" w:hanging="360"/>
      </w:pPr>
      <w:rPr>
        <w:rFonts w:ascii="Courier New" w:hAnsi="Courier New" w:cs="Courier New" w:hint="default"/>
      </w:rPr>
    </w:lvl>
    <w:lvl w:ilvl="2" w:tplc="04050005" w:tentative="1">
      <w:start w:val="1"/>
      <w:numFmt w:val="bullet"/>
      <w:lvlText w:val=""/>
      <w:lvlJc w:val="left"/>
      <w:pPr>
        <w:ind w:left="2118" w:hanging="360"/>
      </w:pPr>
      <w:rPr>
        <w:rFonts w:ascii="Wingdings" w:hAnsi="Wingdings" w:hint="default"/>
      </w:rPr>
    </w:lvl>
    <w:lvl w:ilvl="3" w:tplc="04050001" w:tentative="1">
      <w:start w:val="1"/>
      <w:numFmt w:val="bullet"/>
      <w:lvlText w:val=""/>
      <w:lvlJc w:val="left"/>
      <w:pPr>
        <w:ind w:left="2838" w:hanging="360"/>
      </w:pPr>
      <w:rPr>
        <w:rFonts w:ascii="Symbol" w:hAnsi="Symbol" w:hint="default"/>
      </w:rPr>
    </w:lvl>
    <w:lvl w:ilvl="4" w:tplc="04050003" w:tentative="1">
      <w:start w:val="1"/>
      <w:numFmt w:val="bullet"/>
      <w:lvlText w:val="o"/>
      <w:lvlJc w:val="left"/>
      <w:pPr>
        <w:ind w:left="3558" w:hanging="360"/>
      </w:pPr>
      <w:rPr>
        <w:rFonts w:ascii="Courier New" w:hAnsi="Courier New" w:cs="Courier New" w:hint="default"/>
      </w:rPr>
    </w:lvl>
    <w:lvl w:ilvl="5" w:tplc="04050005" w:tentative="1">
      <w:start w:val="1"/>
      <w:numFmt w:val="bullet"/>
      <w:lvlText w:val=""/>
      <w:lvlJc w:val="left"/>
      <w:pPr>
        <w:ind w:left="4278" w:hanging="360"/>
      </w:pPr>
      <w:rPr>
        <w:rFonts w:ascii="Wingdings" w:hAnsi="Wingdings" w:hint="default"/>
      </w:rPr>
    </w:lvl>
    <w:lvl w:ilvl="6" w:tplc="04050001" w:tentative="1">
      <w:start w:val="1"/>
      <w:numFmt w:val="bullet"/>
      <w:lvlText w:val=""/>
      <w:lvlJc w:val="left"/>
      <w:pPr>
        <w:ind w:left="4998" w:hanging="360"/>
      </w:pPr>
      <w:rPr>
        <w:rFonts w:ascii="Symbol" w:hAnsi="Symbol" w:hint="default"/>
      </w:rPr>
    </w:lvl>
    <w:lvl w:ilvl="7" w:tplc="04050003" w:tentative="1">
      <w:start w:val="1"/>
      <w:numFmt w:val="bullet"/>
      <w:lvlText w:val="o"/>
      <w:lvlJc w:val="left"/>
      <w:pPr>
        <w:ind w:left="5718" w:hanging="360"/>
      </w:pPr>
      <w:rPr>
        <w:rFonts w:ascii="Courier New" w:hAnsi="Courier New" w:cs="Courier New" w:hint="default"/>
      </w:rPr>
    </w:lvl>
    <w:lvl w:ilvl="8" w:tplc="04050005" w:tentative="1">
      <w:start w:val="1"/>
      <w:numFmt w:val="bullet"/>
      <w:lvlText w:val=""/>
      <w:lvlJc w:val="left"/>
      <w:pPr>
        <w:ind w:left="6438" w:hanging="360"/>
      </w:pPr>
      <w:rPr>
        <w:rFonts w:ascii="Wingdings" w:hAnsi="Wingdings" w:hint="default"/>
      </w:rPr>
    </w:lvl>
  </w:abstractNum>
  <w:abstractNum w:abstractNumId="4">
    <w:nsid w:val="650B1FB8"/>
    <w:multiLevelType w:val="hybridMultilevel"/>
    <w:tmpl w:val="F30CDE72"/>
    <w:lvl w:ilvl="0" w:tplc="DEDADCB0">
      <w:start w:val="59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6B3400A6"/>
    <w:multiLevelType w:val="hybridMultilevel"/>
    <w:tmpl w:val="DC52E16C"/>
    <w:lvl w:ilvl="0" w:tplc="826038F0">
      <w:start w:val="1"/>
      <w:numFmt w:val="decimal"/>
      <w:lvlText w:val="%1."/>
      <w:lvlJc w:val="left"/>
      <w:pPr>
        <w:ind w:left="1036" w:hanging="360"/>
      </w:pPr>
      <w:rPr>
        <w:rFonts w:hint="default"/>
        <w:b/>
        <w:bCs/>
        <w:w w:val="100"/>
      </w:rPr>
    </w:lvl>
    <w:lvl w:ilvl="1" w:tplc="CB061AE6">
      <w:numFmt w:val="bullet"/>
      <w:lvlText w:val="•"/>
      <w:lvlJc w:val="left"/>
      <w:pPr>
        <w:ind w:left="1922" w:hanging="360"/>
      </w:pPr>
      <w:rPr>
        <w:rFonts w:hint="default"/>
      </w:rPr>
    </w:lvl>
    <w:lvl w:ilvl="2" w:tplc="386612B8">
      <w:numFmt w:val="bullet"/>
      <w:lvlText w:val="•"/>
      <w:lvlJc w:val="left"/>
      <w:pPr>
        <w:ind w:left="2805" w:hanging="360"/>
      </w:pPr>
      <w:rPr>
        <w:rFonts w:hint="default"/>
      </w:rPr>
    </w:lvl>
    <w:lvl w:ilvl="3" w:tplc="600C0EF0">
      <w:numFmt w:val="bullet"/>
      <w:lvlText w:val="•"/>
      <w:lvlJc w:val="left"/>
      <w:pPr>
        <w:ind w:left="3687" w:hanging="360"/>
      </w:pPr>
      <w:rPr>
        <w:rFonts w:hint="default"/>
      </w:rPr>
    </w:lvl>
    <w:lvl w:ilvl="4" w:tplc="8F7AAF60">
      <w:numFmt w:val="bullet"/>
      <w:lvlText w:val="•"/>
      <w:lvlJc w:val="left"/>
      <w:pPr>
        <w:ind w:left="4570" w:hanging="360"/>
      </w:pPr>
      <w:rPr>
        <w:rFonts w:hint="default"/>
      </w:rPr>
    </w:lvl>
    <w:lvl w:ilvl="5" w:tplc="73EC88FA">
      <w:numFmt w:val="bullet"/>
      <w:lvlText w:val="•"/>
      <w:lvlJc w:val="left"/>
      <w:pPr>
        <w:ind w:left="5453" w:hanging="360"/>
      </w:pPr>
      <w:rPr>
        <w:rFonts w:hint="default"/>
      </w:rPr>
    </w:lvl>
    <w:lvl w:ilvl="6" w:tplc="75804292">
      <w:numFmt w:val="bullet"/>
      <w:lvlText w:val="•"/>
      <w:lvlJc w:val="left"/>
      <w:pPr>
        <w:ind w:left="6335" w:hanging="360"/>
      </w:pPr>
      <w:rPr>
        <w:rFonts w:hint="default"/>
      </w:rPr>
    </w:lvl>
    <w:lvl w:ilvl="7" w:tplc="55982966">
      <w:numFmt w:val="bullet"/>
      <w:lvlText w:val="•"/>
      <w:lvlJc w:val="left"/>
      <w:pPr>
        <w:ind w:left="7218" w:hanging="360"/>
      </w:pPr>
      <w:rPr>
        <w:rFonts w:hint="default"/>
      </w:rPr>
    </w:lvl>
    <w:lvl w:ilvl="8" w:tplc="9454C766">
      <w:numFmt w:val="bullet"/>
      <w:lvlText w:val="•"/>
      <w:lvlJc w:val="left"/>
      <w:pPr>
        <w:ind w:left="8101" w:hanging="36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13"/>
    <w:rsid w:val="000846F6"/>
    <w:rsid w:val="000963A7"/>
    <w:rsid w:val="000D467F"/>
    <w:rsid w:val="000E4213"/>
    <w:rsid w:val="00102974"/>
    <w:rsid w:val="001133EA"/>
    <w:rsid w:val="00130ED6"/>
    <w:rsid w:val="0018123D"/>
    <w:rsid w:val="00181A34"/>
    <w:rsid w:val="00183F39"/>
    <w:rsid w:val="00202F83"/>
    <w:rsid w:val="00216470"/>
    <w:rsid w:val="00256EDB"/>
    <w:rsid w:val="002D36A4"/>
    <w:rsid w:val="002D72C9"/>
    <w:rsid w:val="0033685B"/>
    <w:rsid w:val="00371086"/>
    <w:rsid w:val="0043279F"/>
    <w:rsid w:val="004536F9"/>
    <w:rsid w:val="00496A48"/>
    <w:rsid w:val="004B65D9"/>
    <w:rsid w:val="004C5911"/>
    <w:rsid w:val="004E36DF"/>
    <w:rsid w:val="004E3E9D"/>
    <w:rsid w:val="00523EBD"/>
    <w:rsid w:val="00574C77"/>
    <w:rsid w:val="005977C2"/>
    <w:rsid w:val="005A77C4"/>
    <w:rsid w:val="005B3999"/>
    <w:rsid w:val="00600B4F"/>
    <w:rsid w:val="00620103"/>
    <w:rsid w:val="00621913"/>
    <w:rsid w:val="006661DC"/>
    <w:rsid w:val="006863CB"/>
    <w:rsid w:val="006C5231"/>
    <w:rsid w:val="006C6902"/>
    <w:rsid w:val="00700265"/>
    <w:rsid w:val="007B06F8"/>
    <w:rsid w:val="0089006F"/>
    <w:rsid w:val="008D4459"/>
    <w:rsid w:val="008F51A9"/>
    <w:rsid w:val="009346A3"/>
    <w:rsid w:val="009367D7"/>
    <w:rsid w:val="0099662D"/>
    <w:rsid w:val="009F06BD"/>
    <w:rsid w:val="00B525BB"/>
    <w:rsid w:val="00B749A0"/>
    <w:rsid w:val="00B80266"/>
    <w:rsid w:val="00BC0AA2"/>
    <w:rsid w:val="00BD6969"/>
    <w:rsid w:val="00C04248"/>
    <w:rsid w:val="00C57E77"/>
    <w:rsid w:val="00C65ACA"/>
    <w:rsid w:val="00C7587D"/>
    <w:rsid w:val="00C9136F"/>
    <w:rsid w:val="00CA7034"/>
    <w:rsid w:val="00CB1B9E"/>
    <w:rsid w:val="00CB4DFD"/>
    <w:rsid w:val="00CC61D3"/>
    <w:rsid w:val="00CD639E"/>
    <w:rsid w:val="00CD6662"/>
    <w:rsid w:val="00CD6B36"/>
    <w:rsid w:val="00D123D9"/>
    <w:rsid w:val="00E40FEC"/>
    <w:rsid w:val="00E805A3"/>
    <w:rsid w:val="00F60BF3"/>
    <w:rsid w:val="00F62CC6"/>
    <w:rsid w:val="00F71A7E"/>
    <w:rsid w:val="00FA256B"/>
    <w:rsid w:val="00FB1025"/>
    <w:rsid w:val="00FF57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link w:val="Nadpis1Char"/>
    <w:uiPriority w:val="1"/>
    <w:qFormat/>
    <w:rsid w:val="004E3E9D"/>
    <w:pPr>
      <w:widowControl w:val="0"/>
      <w:autoSpaceDE w:val="0"/>
      <w:autoSpaceDN w:val="0"/>
      <w:spacing w:before="134"/>
      <w:ind w:left="316"/>
      <w:jc w:val="center"/>
      <w:outlineLvl w:val="0"/>
    </w:pPr>
    <w:rPr>
      <w:rFonts w:ascii="Calibri" w:eastAsia="Calibri" w:hAnsi="Calibri" w:cs="Calibri"/>
      <w:b/>
      <w:bCs/>
      <w:sz w:val="22"/>
      <w:szCs w:val="22"/>
      <w:lang w:val="en-US" w:eastAsia="en-US"/>
    </w:rPr>
  </w:style>
  <w:style w:type="paragraph" w:styleId="Nadpis3">
    <w:name w:val="heading 3"/>
    <w:basedOn w:val="Normln"/>
    <w:next w:val="Normln"/>
    <w:link w:val="Nadpis3Char"/>
    <w:uiPriority w:val="9"/>
    <w:semiHidden/>
    <w:unhideWhenUsed/>
    <w:qFormat/>
    <w:rsid w:val="0099662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Osloven">
    <w:name w:val="Salutation"/>
    <w:basedOn w:val="Normln"/>
    <w:next w:val="Normln"/>
    <w:semiHidden/>
  </w:style>
  <w:style w:type="paragraph" w:customStyle="1" w:styleId="Import0">
    <w:name w:val="Import 0"/>
    <w:basedOn w:val="Normln"/>
    <w:pPr>
      <w:widowControl w:val="0"/>
      <w:spacing w:line="288" w:lineRule="auto"/>
    </w:pPr>
    <w:rPr>
      <w:rFonts w:ascii="Courier New" w:hAnsi="Courier New"/>
      <w:szCs w:val="20"/>
    </w:rPr>
  </w:style>
  <w:style w:type="character" w:styleId="Hypertextovodkaz">
    <w:name w:val="Hyperlink"/>
    <w:semiHidden/>
    <w:rPr>
      <w:color w:val="0000FF"/>
      <w:u w:val="single"/>
    </w:rPr>
  </w:style>
  <w:style w:type="paragraph" w:styleId="Zpat">
    <w:name w:val="footer"/>
    <w:basedOn w:val="Normln"/>
    <w:link w:val="ZpatChar"/>
    <w:uiPriority w:val="99"/>
    <w:unhideWhenUsed/>
    <w:rsid w:val="00B80266"/>
    <w:pPr>
      <w:tabs>
        <w:tab w:val="center" w:pos="4536"/>
        <w:tab w:val="right" w:pos="9072"/>
      </w:tabs>
    </w:pPr>
  </w:style>
  <w:style w:type="character" w:customStyle="1" w:styleId="ZpatChar">
    <w:name w:val="Zápatí Char"/>
    <w:link w:val="Zpat"/>
    <w:uiPriority w:val="99"/>
    <w:rsid w:val="00B80266"/>
    <w:rPr>
      <w:sz w:val="24"/>
      <w:szCs w:val="24"/>
    </w:rPr>
  </w:style>
  <w:style w:type="paragraph" w:styleId="Textbubliny">
    <w:name w:val="Balloon Text"/>
    <w:basedOn w:val="Normln"/>
    <w:link w:val="TextbublinyChar"/>
    <w:uiPriority w:val="99"/>
    <w:semiHidden/>
    <w:unhideWhenUsed/>
    <w:rsid w:val="00B80266"/>
    <w:rPr>
      <w:rFonts w:ascii="Tahoma" w:hAnsi="Tahoma" w:cs="Tahoma"/>
      <w:sz w:val="16"/>
      <w:szCs w:val="16"/>
    </w:rPr>
  </w:style>
  <w:style w:type="character" w:customStyle="1" w:styleId="TextbublinyChar">
    <w:name w:val="Text bubliny Char"/>
    <w:link w:val="Textbubliny"/>
    <w:uiPriority w:val="99"/>
    <w:semiHidden/>
    <w:rsid w:val="00B80266"/>
    <w:rPr>
      <w:rFonts w:ascii="Tahoma" w:hAnsi="Tahoma" w:cs="Tahoma"/>
      <w:sz w:val="16"/>
      <w:szCs w:val="16"/>
    </w:rPr>
  </w:style>
  <w:style w:type="character" w:customStyle="1" w:styleId="ZhlavChar">
    <w:name w:val="Záhlaví Char"/>
    <w:link w:val="Zhlav"/>
    <w:uiPriority w:val="99"/>
    <w:rsid w:val="00B80266"/>
    <w:rPr>
      <w:sz w:val="24"/>
      <w:szCs w:val="24"/>
    </w:rPr>
  </w:style>
  <w:style w:type="paragraph" w:styleId="Normlnweb">
    <w:name w:val="Normal (Web)"/>
    <w:basedOn w:val="Normln"/>
    <w:uiPriority w:val="99"/>
    <w:semiHidden/>
    <w:unhideWhenUsed/>
    <w:rsid w:val="00574C77"/>
    <w:pPr>
      <w:spacing w:before="100" w:beforeAutospacing="1" w:after="100" w:afterAutospacing="1"/>
    </w:pPr>
  </w:style>
  <w:style w:type="paragraph" w:styleId="Odstavecseseznamem">
    <w:name w:val="List Paragraph"/>
    <w:basedOn w:val="Normln"/>
    <w:uiPriority w:val="1"/>
    <w:qFormat/>
    <w:rsid w:val="00574C77"/>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basedOn w:val="Standardnpsmoodstavce"/>
    <w:link w:val="Nadpis1"/>
    <w:uiPriority w:val="1"/>
    <w:rsid w:val="004E3E9D"/>
    <w:rPr>
      <w:rFonts w:ascii="Calibri" w:eastAsia="Calibri" w:hAnsi="Calibri" w:cs="Calibri"/>
      <w:b/>
      <w:bCs/>
      <w:sz w:val="22"/>
      <w:szCs w:val="22"/>
      <w:lang w:val="en-US" w:eastAsia="en-US"/>
    </w:rPr>
  </w:style>
  <w:style w:type="paragraph" w:styleId="Zkladntext">
    <w:name w:val="Body Text"/>
    <w:basedOn w:val="Normln"/>
    <w:link w:val="ZkladntextChar"/>
    <w:uiPriority w:val="1"/>
    <w:qFormat/>
    <w:rsid w:val="004E3E9D"/>
    <w:pPr>
      <w:widowControl w:val="0"/>
      <w:autoSpaceDE w:val="0"/>
      <w:autoSpaceDN w:val="0"/>
    </w:pPr>
    <w:rPr>
      <w:rFonts w:ascii="Calibri" w:eastAsia="Calibri" w:hAnsi="Calibri" w:cs="Calibri"/>
      <w:sz w:val="22"/>
      <w:szCs w:val="22"/>
      <w:lang w:val="en-US" w:eastAsia="en-US"/>
    </w:rPr>
  </w:style>
  <w:style w:type="character" w:customStyle="1" w:styleId="ZkladntextChar">
    <w:name w:val="Základní text Char"/>
    <w:basedOn w:val="Standardnpsmoodstavce"/>
    <w:link w:val="Zkladntext"/>
    <w:uiPriority w:val="1"/>
    <w:rsid w:val="004E3E9D"/>
    <w:rPr>
      <w:rFonts w:ascii="Calibri" w:eastAsia="Calibri" w:hAnsi="Calibri" w:cs="Calibri"/>
      <w:sz w:val="22"/>
      <w:szCs w:val="22"/>
      <w:lang w:val="en-US" w:eastAsia="en-US"/>
    </w:rPr>
  </w:style>
  <w:style w:type="character" w:customStyle="1" w:styleId="Nadpis3Char">
    <w:name w:val="Nadpis 3 Char"/>
    <w:basedOn w:val="Standardnpsmoodstavce"/>
    <w:link w:val="Nadpis3"/>
    <w:uiPriority w:val="9"/>
    <w:semiHidden/>
    <w:rsid w:val="0099662D"/>
    <w:rPr>
      <w:rFonts w:asciiTheme="majorHAnsi" w:eastAsiaTheme="majorEastAsia" w:hAnsiTheme="majorHAnsi" w:cstheme="majorBidi"/>
      <w:b/>
      <w:bCs/>
      <w:color w:val="4F81BD" w:themeColor="accent1"/>
      <w:sz w:val="24"/>
      <w:szCs w:val="24"/>
    </w:rPr>
  </w:style>
  <w:style w:type="paragraph" w:customStyle="1" w:styleId="l3">
    <w:name w:val="l3"/>
    <w:basedOn w:val="Normln"/>
    <w:rsid w:val="0099662D"/>
    <w:pPr>
      <w:spacing w:before="100" w:beforeAutospacing="1" w:after="100" w:afterAutospacing="1"/>
    </w:pPr>
  </w:style>
  <w:style w:type="paragraph" w:customStyle="1" w:styleId="l4">
    <w:name w:val="l4"/>
    <w:basedOn w:val="Normln"/>
    <w:rsid w:val="0099662D"/>
    <w:pPr>
      <w:spacing w:before="100" w:beforeAutospacing="1" w:after="100" w:afterAutospacing="1"/>
    </w:pPr>
  </w:style>
  <w:style w:type="character" w:styleId="PromnnHTML">
    <w:name w:val="HTML Variable"/>
    <w:basedOn w:val="Standardnpsmoodstavce"/>
    <w:uiPriority w:val="99"/>
    <w:semiHidden/>
    <w:unhideWhenUsed/>
    <w:rsid w:val="0099662D"/>
    <w:rPr>
      <w:i/>
      <w:iCs/>
    </w:rPr>
  </w:style>
  <w:style w:type="paragraph" w:customStyle="1" w:styleId="l5">
    <w:name w:val="l5"/>
    <w:basedOn w:val="Normln"/>
    <w:rsid w:val="0099662D"/>
    <w:pPr>
      <w:spacing w:before="100" w:beforeAutospacing="1" w:after="100" w:afterAutospacing="1"/>
    </w:pPr>
  </w:style>
  <w:style w:type="character" w:customStyle="1" w:styleId="h1a">
    <w:name w:val="h1a"/>
    <w:basedOn w:val="Standardnpsmoodstavce"/>
    <w:rsid w:val="00130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link w:val="Nadpis1Char"/>
    <w:uiPriority w:val="1"/>
    <w:qFormat/>
    <w:rsid w:val="004E3E9D"/>
    <w:pPr>
      <w:widowControl w:val="0"/>
      <w:autoSpaceDE w:val="0"/>
      <w:autoSpaceDN w:val="0"/>
      <w:spacing w:before="134"/>
      <w:ind w:left="316"/>
      <w:jc w:val="center"/>
      <w:outlineLvl w:val="0"/>
    </w:pPr>
    <w:rPr>
      <w:rFonts w:ascii="Calibri" w:eastAsia="Calibri" w:hAnsi="Calibri" w:cs="Calibri"/>
      <w:b/>
      <w:bCs/>
      <w:sz w:val="22"/>
      <w:szCs w:val="22"/>
      <w:lang w:val="en-US" w:eastAsia="en-US"/>
    </w:rPr>
  </w:style>
  <w:style w:type="paragraph" w:styleId="Nadpis3">
    <w:name w:val="heading 3"/>
    <w:basedOn w:val="Normln"/>
    <w:next w:val="Normln"/>
    <w:link w:val="Nadpis3Char"/>
    <w:uiPriority w:val="9"/>
    <w:semiHidden/>
    <w:unhideWhenUsed/>
    <w:qFormat/>
    <w:rsid w:val="0099662D"/>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Osloven">
    <w:name w:val="Salutation"/>
    <w:basedOn w:val="Normln"/>
    <w:next w:val="Normln"/>
    <w:semiHidden/>
  </w:style>
  <w:style w:type="paragraph" w:customStyle="1" w:styleId="Import0">
    <w:name w:val="Import 0"/>
    <w:basedOn w:val="Normln"/>
    <w:pPr>
      <w:widowControl w:val="0"/>
      <w:spacing w:line="288" w:lineRule="auto"/>
    </w:pPr>
    <w:rPr>
      <w:rFonts w:ascii="Courier New" w:hAnsi="Courier New"/>
      <w:szCs w:val="20"/>
    </w:rPr>
  </w:style>
  <w:style w:type="character" w:styleId="Hypertextovodkaz">
    <w:name w:val="Hyperlink"/>
    <w:semiHidden/>
    <w:rPr>
      <w:color w:val="0000FF"/>
      <w:u w:val="single"/>
    </w:rPr>
  </w:style>
  <w:style w:type="paragraph" w:styleId="Zpat">
    <w:name w:val="footer"/>
    <w:basedOn w:val="Normln"/>
    <w:link w:val="ZpatChar"/>
    <w:uiPriority w:val="99"/>
    <w:unhideWhenUsed/>
    <w:rsid w:val="00B80266"/>
    <w:pPr>
      <w:tabs>
        <w:tab w:val="center" w:pos="4536"/>
        <w:tab w:val="right" w:pos="9072"/>
      </w:tabs>
    </w:pPr>
  </w:style>
  <w:style w:type="character" w:customStyle="1" w:styleId="ZpatChar">
    <w:name w:val="Zápatí Char"/>
    <w:link w:val="Zpat"/>
    <w:uiPriority w:val="99"/>
    <w:rsid w:val="00B80266"/>
    <w:rPr>
      <w:sz w:val="24"/>
      <w:szCs w:val="24"/>
    </w:rPr>
  </w:style>
  <w:style w:type="paragraph" w:styleId="Textbubliny">
    <w:name w:val="Balloon Text"/>
    <w:basedOn w:val="Normln"/>
    <w:link w:val="TextbublinyChar"/>
    <w:uiPriority w:val="99"/>
    <w:semiHidden/>
    <w:unhideWhenUsed/>
    <w:rsid w:val="00B80266"/>
    <w:rPr>
      <w:rFonts w:ascii="Tahoma" w:hAnsi="Tahoma" w:cs="Tahoma"/>
      <w:sz w:val="16"/>
      <w:szCs w:val="16"/>
    </w:rPr>
  </w:style>
  <w:style w:type="character" w:customStyle="1" w:styleId="TextbublinyChar">
    <w:name w:val="Text bubliny Char"/>
    <w:link w:val="Textbubliny"/>
    <w:uiPriority w:val="99"/>
    <w:semiHidden/>
    <w:rsid w:val="00B80266"/>
    <w:rPr>
      <w:rFonts w:ascii="Tahoma" w:hAnsi="Tahoma" w:cs="Tahoma"/>
      <w:sz w:val="16"/>
      <w:szCs w:val="16"/>
    </w:rPr>
  </w:style>
  <w:style w:type="character" w:customStyle="1" w:styleId="ZhlavChar">
    <w:name w:val="Záhlaví Char"/>
    <w:link w:val="Zhlav"/>
    <w:uiPriority w:val="99"/>
    <w:rsid w:val="00B80266"/>
    <w:rPr>
      <w:sz w:val="24"/>
      <w:szCs w:val="24"/>
    </w:rPr>
  </w:style>
  <w:style w:type="paragraph" w:styleId="Normlnweb">
    <w:name w:val="Normal (Web)"/>
    <w:basedOn w:val="Normln"/>
    <w:uiPriority w:val="99"/>
    <w:semiHidden/>
    <w:unhideWhenUsed/>
    <w:rsid w:val="00574C77"/>
    <w:pPr>
      <w:spacing w:before="100" w:beforeAutospacing="1" w:after="100" w:afterAutospacing="1"/>
    </w:pPr>
  </w:style>
  <w:style w:type="paragraph" w:styleId="Odstavecseseznamem">
    <w:name w:val="List Paragraph"/>
    <w:basedOn w:val="Normln"/>
    <w:uiPriority w:val="1"/>
    <w:qFormat/>
    <w:rsid w:val="00574C77"/>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basedOn w:val="Standardnpsmoodstavce"/>
    <w:link w:val="Nadpis1"/>
    <w:uiPriority w:val="1"/>
    <w:rsid w:val="004E3E9D"/>
    <w:rPr>
      <w:rFonts w:ascii="Calibri" w:eastAsia="Calibri" w:hAnsi="Calibri" w:cs="Calibri"/>
      <w:b/>
      <w:bCs/>
      <w:sz w:val="22"/>
      <w:szCs w:val="22"/>
      <w:lang w:val="en-US" w:eastAsia="en-US"/>
    </w:rPr>
  </w:style>
  <w:style w:type="paragraph" w:styleId="Zkladntext">
    <w:name w:val="Body Text"/>
    <w:basedOn w:val="Normln"/>
    <w:link w:val="ZkladntextChar"/>
    <w:uiPriority w:val="1"/>
    <w:qFormat/>
    <w:rsid w:val="004E3E9D"/>
    <w:pPr>
      <w:widowControl w:val="0"/>
      <w:autoSpaceDE w:val="0"/>
      <w:autoSpaceDN w:val="0"/>
    </w:pPr>
    <w:rPr>
      <w:rFonts w:ascii="Calibri" w:eastAsia="Calibri" w:hAnsi="Calibri" w:cs="Calibri"/>
      <w:sz w:val="22"/>
      <w:szCs w:val="22"/>
      <w:lang w:val="en-US" w:eastAsia="en-US"/>
    </w:rPr>
  </w:style>
  <w:style w:type="character" w:customStyle="1" w:styleId="ZkladntextChar">
    <w:name w:val="Základní text Char"/>
    <w:basedOn w:val="Standardnpsmoodstavce"/>
    <w:link w:val="Zkladntext"/>
    <w:uiPriority w:val="1"/>
    <w:rsid w:val="004E3E9D"/>
    <w:rPr>
      <w:rFonts w:ascii="Calibri" w:eastAsia="Calibri" w:hAnsi="Calibri" w:cs="Calibri"/>
      <w:sz w:val="22"/>
      <w:szCs w:val="22"/>
      <w:lang w:val="en-US" w:eastAsia="en-US"/>
    </w:rPr>
  </w:style>
  <w:style w:type="character" w:customStyle="1" w:styleId="Nadpis3Char">
    <w:name w:val="Nadpis 3 Char"/>
    <w:basedOn w:val="Standardnpsmoodstavce"/>
    <w:link w:val="Nadpis3"/>
    <w:uiPriority w:val="9"/>
    <w:semiHidden/>
    <w:rsid w:val="0099662D"/>
    <w:rPr>
      <w:rFonts w:asciiTheme="majorHAnsi" w:eastAsiaTheme="majorEastAsia" w:hAnsiTheme="majorHAnsi" w:cstheme="majorBidi"/>
      <w:b/>
      <w:bCs/>
      <w:color w:val="4F81BD" w:themeColor="accent1"/>
      <w:sz w:val="24"/>
      <w:szCs w:val="24"/>
    </w:rPr>
  </w:style>
  <w:style w:type="paragraph" w:customStyle="1" w:styleId="l3">
    <w:name w:val="l3"/>
    <w:basedOn w:val="Normln"/>
    <w:rsid w:val="0099662D"/>
    <w:pPr>
      <w:spacing w:before="100" w:beforeAutospacing="1" w:after="100" w:afterAutospacing="1"/>
    </w:pPr>
  </w:style>
  <w:style w:type="paragraph" w:customStyle="1" w:styleId="l4">
    <w:name w:val="l4"/>
    <w:basedOn w:val="Normln"/>
    <w:rsid w:val="0099662D"/>
    <w:pPr>
      <w:spacing w:before="100" w:beforeAutospacing="1" w:after="100" w:afterAutospacing="1"/>
    </w:pPr>
  </w:style>
  <w:style w:type="character" w:styleId="PromnnHTML">
    <w:name w:val="HTML Variable"/>
    <w:basedOn w:val="Standardnpsmoodstavce"/>
    <w:uiPriority w:val="99"/>
    <w:semiHidden/>
    <w:unhideWhenUsed/>
    <w:rsid w:val="0099662D"/>
    <w:rPr>
      <w:i/>
      <w:iCs/>
    </w:rPr>
  </w:style>
  <w:style w:type="paragraph" w:customStyle="1" w:styleId="l5">
    <w:name w:val="l5"/>
    <w:basedOn w:val="Normln"/>
    <w:rsid w:val="0099662D"/>
    <w:pPr>
      <w:spacing w:before="100" w:beforeAutospacing="1" w:after="100" w:afterAutospacing="1"/>
    </w:pPr>
  </w:style>
  <w:style w:type="character" w:customStyle="1" w:styleId="h1a">
    <w:name w:val="h1a"/>
    <w:basedOn w:val="Standardnpsmoodstavce"/>
    <w:rsid w:val="0013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4255">
      <w:bodyDiv w:val="1"/>
      <w:marLeft w:val="0"/>
      <w:marRight w:val="0"/>
      <w:marTop w:val="0"/>
      <w:marBottom w:val="0"/>
      <w:divBdr>
        <w:top w:val="none" w:sz="0" w:space="0" w:color="auto"/>
        <w:left w:val="none" w:sz="0" w:space="0" w:color="auto"/>
        <w:bottom w:val="none" w:sz="0" w:space="0" w:color="auto"/>
        <w:right w:val="none" w:sz="0" w:space="0" w:color="auto"/>
      </w:divBdr>
    </w:div>
    <w:div w:id="17215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4-56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4678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Základní škola</dc:creator>
  <cp:lastModifiedBy>Dagmar Humlíčková</cp:lastModifiedBy>
  <cp:revision>3</cp:revision>
  <cp:lastPrinted>2021-05-27T07:09:00Z</cp:lastPrinted>
  <dcterms:created xsi:type="dcterms:W3CDTF">2021-05-27T09:06:00Z</dcterms:created>
  <dcterms:modified xsi:type="dcterms:W3CDTF">2021-05-27T09:07:00Z</dcterms:modified>
</cp:coreProperties>
</file>